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7A1" w:rsidRDefault="00E307A1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D53" w:rsidRDefault="005E1D53" w:rsidP="005E1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5235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E1D53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7C5235"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об </w:t>
      </w:r>
      <w:r w:rsidRPr="005E1D53">
        <w:rPr>
          <w:rFonts w:ascii="Times New Roman" w:hAnsi="Times New Roman" w:cs="Times New Roman"/>
          <w:b/>
          <w:sz w:val="28"/>
          <w:szCs w:val="28"/>
        </w:rPr>
        <w:t xml:space="preserve">обеспечении беспрепятственного </w:t>
      </w:r>
    </w:p>
    <w:p w:rsidR="007C5235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D53">
        <w:rPr>
          <w:rFonts w:ascii="Times New Roman" w:hAnsi="Times New Roman" w:cs="Times New Roman"/>
          <w:b/>
          <w:sz w:val="28"/>
          <w:szCs w:val="28"/>
        </w:rPr>
        <w:t>проезда пожарной техники к месту пожара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</w:p>
    <w:p w:rsidR="005E1D53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bookmarkEnd w:id="0"/>
    <w:p w:rsidR="005E1D53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D53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D53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D53" w:rsidRPr="005E1D53" w:rsidRDefault="005E1D53" w:rsidP="005E1D5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1998 </w:t>
      </w:r>
      <w:r w:rsidR="00963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                     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№69-ФЗ «О пожарной безопасности», Федеральным законом от 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июля </w:t>
      </w:r>
      <w:r w:rsidR="00963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2008 </w:t>
      </w:r>
      <w:r w:rsidR="00963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123-ФЗ «Технический регламент о требованиях пожарной безопасности»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Уставом </w:t>
      </w:r>
      <w:proofErr w:type="spellStart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Березанского</w:t>
      </w:r>
      <w:proofErr w:type="spellEnd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Выселковского</w:t>
      </w:r>
      <w:proofErr w:type="spellEnd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3D7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 о в л я ю</w:t>
      </w:r>
    </w:p>
    <w:p w:rsidR="005E1D53" w:rsidRPr="005E1D53" w:rsidRDefault="005E1D53" w:rsidP="005E1D5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Положение об обеспечении </w:t>
      </w:r>
      <w:r w:rsidRPr="005E1D5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проезда пожарной техники к месту пожа</w:t>
      </w:r>
      <w:r w:rsidR="00091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5E1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Положение).</w:t>
      </w:r>
    </w:p>
    <w:p w:rsidR="005E1D53" w:rsidRDefault="005E1D53" w:rsidP="005E1D5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Рекомендовать организациям жилищно-коммунального хозяйства, осуществляющим деятельность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5E1D53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руководителям предприятий, учреждений и организаций независимо от их организационно правовых форм и форм собственности обеспечивать беспрепятственный проезд пожарной техники к месту пожара в пределах закрепленных и обслуживаемых территорий в соответствии с утвержденным Положением.</w:t>
      </w:r>
    </w:p>
    <w:p w:rsidR="005E1D53" w:rsidRPr="00422153" w:rsidRDefault="005E1D53" w:rsidP="005E1D5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22153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>
        <w:rPr>
          <w:rFonts w:ascii="Times New Roman" w:hAnsi="Times New Roman" w:cs="Times New Roman"/>
          <w:sz w:val="28"/>
          <w:szCs w:val="28"/>
        </w:rPr>
        <w:t>разместить</w:t>
      </w:r>
      <w:r w:rsidRPr="00422153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22153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</w:p>
    <w:p w:rsidR="005E1D53" w:rsidRPr="00422153" w:rsidRDefault="005E1D53" w:rsidP="005E1D5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22153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E1D53" w:rsidRPr="005E1D53" w:rsidRDefault="005E1D53" w:rsidP="00963B4A">
      <w:pPr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22153">
        <w:rPr>
          <w:rFonts w:ascii="Times New Roman" w:hAnsi="Times New Roman" w:cs="Times New Roman"/>
          <w:sz w:val="28"/>
          <w:szCs w:val="28"/>
        </w:rPr>
        <w:t>.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подписания.</w:t>
      </w:r>
    </w:p>
    <w:p w:rsidR="005E1D53" w:rsidRDefault="005E1D53" w:rsidP="005E1D53">
      <w:pPr>
        <w:overflowPunct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D53" w:rsidRDefault="005E1D53" w:rsidP="005E1D53">
      <w:pPr>
        <w:overflowPunct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D53" w:rsidRPr="005E1D53" w:rsidRDefault="005E1D53" w:rsidP="005E1D53">
      <w:pPr>
        <w:overflowPunct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D53" w:rsidRDefault="005E1D53" w:rsidP="005E1D5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E1D53" w:rsidRPr="005E1D53" w:rsidRDefault="005E1D53" w:rsidP="005E1D5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О.В.Солоненко</w:t>
      </w:r>
      <w:proofErr w:type="spellEnd"/>
    </w:p>
    <w:p w:rsidR="005E1D53" w:rsidRPr="005E1D53" w:rsidRDefault="005E1D53" w:rsidP="005E1D53">
      <w:pPr>
        <w:autoSpaceDE w:val="0"/>
        <w:autoSpaceDN w:val="0"/>
        <w:adjustRightInd w:val="0"/>
        <w:spacing w:after="0" w:line="240" w:lineRule="auto"/>
        <w:ind w:firstLine="354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E1D53" w:rsidRPr="005E1D53" w:rsidRDefault="005E1D53" w:rsidP="005E1D53">
      <w:pPr>
        <w:shd w:val="clear" w:color="auto" w:fill="FFFFFF"/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5E1D53" w:rsidRDefault="005E1D53" w:rsidP="005E1D53">
      <w:pPr>
        <w:shd w:val="clear" w:color="auto" w:fill="FFFFFF"/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Березанского</w:t>
      </w:r>
      <w:proofErr w:type="spellEnd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</w:t>
      </w:r>
      <w:proofErr w:type="gramStart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</w:t>
      </w:r>
      <w:proofErr w:type="gramEnd"/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</w:t>
      </w:r>
    </w:p>
    <w:p w:rsidR="005E1D53" w:rsidRDefault="005E1D53" w:rsidP="005E1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обеспечении беспрепятственного проезда пожарной </w:t>
      </w:r>
    </w:p>
    <w:p w:rsidR="005E1D53" w:rsidRDefault="005E1D53" w:rsidP="005E1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техники к месту пожара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Березанского</w:t>
      </w:r>
      <w:proofErr w:type="spellEnd"/>
    </w:p>
    <w:p w:rsidR="005E1D53" w:rsidRPr="005E1D53" w:rsidRDefault="005E1D53" w:rsidP="005E1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1D53" w:rsidRPr="005E1D53" w:rsidRDefault="005E1D53" w:rsidP="005E1D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положения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1.1. Положение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обеспечении беспрепятственного проезда пожарной техники к месту пожара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Положение) разработано в соответствии с Федеральным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от 12.02.1998 № 69-ФЗ «О пожарной безопасности», Федеральным законом от 22.07.2008 № 123-ФЗ «Технический регламент о требованиях пожарной безопасности»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Положение предназначено для организаций жилищно-коммунального хозяйства, руководителям предприятий, учреждений и организаций независимо от их организационно-правовых форм и форм собственности, имеющих в своем ведении и (или) обслуживающих территории жилых массивов, общественных зданий и производственных территорий.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1D53" w:rsidRPr="005E1D53" w:rsidRDefault="005E1D53" w:rsidP="005E1D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Обеспечение беспрепятственного проезда к зданиям, </w:t>
      </w:r>
    </w:p>
    <w:p w:rsidR="005E1D53" w:rsidRPr="005E1D53" w:rsidRDefault="005E1D53" w:rsidP="005E1D53">
      <w:pPr>
        <w:pStyle w:val="a3"/>
        <w:shd w:val="clear" w:color="auto" w:fill="FFFFFF"/>
        <w:spacing w:after="0" w:line="240" w:lineRule="auto"/>
        <w:ind w:left="0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сооружениям и строениям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Ширина проездов для пожарной техники должна составлять не менее </w:t>
      </w:r>
      <w:smartTag w:uri="urn:schemas-microsoft-com:office:smarttags" w:element="metricconverter">
        <w:smartTagPr>
          <w:attr w:name="ProductID" w:val="6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В общую ширину противопожарного проезда, совмещенного с основным подъездом к зданию, сооружению и строению, допускается включать тротуар, примыкающий к проезду.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Расстояние от внутреннего края подъезда до стены здания, сооружения и строения должно быть: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для зданий высотой не более </w:t>
      </w:r>
      <w:smartTag w:uri="urn:schemas-microsoft-com:office:smarttags" w:element="metricconverter">
        <w:smartTagPr>
          <w:attr w:name="ProductID" w:val="2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 более </w:t>
      </w:r>
      <w:smartTag w:uri="urn:schemas-microsoft-com:office:smarttags" w:element="metricconverter">
        <w:smartTagPr>
          <w:attr w:name="ProductID" w:val="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для зданий высотой более </w:t>
      </w:r>
      <w:smartTag w:uri="urn:schemas-microsoft-com:office:smarttags" w:element="metricconverter">
        <w:smartTagPr>
          <w:attr w:name="ProductID" w:val="2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 более </w:t>
      </w:r>
      <w:smartTag w:uri="urn:schemas-microsoft-com:office:smarttags" w:element="metricconverter">
        <w:smartTagPr>
          <w:attr w:name="ProductID" w:val="16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16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Конструкция дорожной одежды проездов для пожарной техники должна быть рассчитана на нагрузку от пожарных автомобилей.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В замкнутых и полузамкнутых дворах необходимо предусматривать проезды для пожарных автомобилей.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2.6. Сквозные проезды (арки) в зданиях, сооружениях и строениях должны быть шириной не менее </w:t>
      </w:r>
      <w:smartTag w:uri="urn:schemas-microsoft-com:office:smarttags" w:element="metricconverter">
        <w:smartTagPr>
          <w:attr w:name="ProductID" w:val="3,5 метра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3,5 метра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высотой не менее </w:t>
      </w:r>
      <w:smartTag w:uri="urn:schemas-microsoft-com:office:smarttags" w:element="metricconverter">
        <w:smartTagPr>
          <w:attr w:name="ProductID" w:val="4,5 метра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4,5 метра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располагаться не более чем через каждые </w:t>
      </w:r>
      <w:smartTag w:uri="urn:schemas-microsoft-com:office:smarttags" w:element="metricconverter">
        <w:smartTagPr>
          <w:attr w:name="ProductID" w:val="30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300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реконструируемых районах при застройке по периметру - не более чем через </w:t>
      </w:r>
      <w:smartTag w:uri="urn:schemas-microsoft-com:office:smarttags" w:element="metricconverter">
        <w:smartTagPr>
          <w:attr w:name="ProductID" w:val="18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180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2.7. В исторической застройке поселений допускается сохранять существующие размеры сквозных проездов (арок).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Тупиковые проезды должны заканчиваться площадками для разворота пожарной техники размером не менее чем 15 x </w:t>
      </w:r>
      <w:smartTag w:uri="urn:schemas-microsoft-com:office:smarttags" w:element="metricconverter">
        <w:smartTagPr>
          <w:attr w:name="ProductID" w:val="15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15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Максимальная протяженность тупикового проезда не должна превышать </w:t>
      </w:r>
      <w:smartTag w:uri="urn:schemas-microsoft-com:office:smarttags" w:element="metricconverter">
        <w:smartTagPr>
          <w:attr w:name="ProductID" w:val="15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150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2.9. Сквозные проходы через лестничные клетки в зданиях, сооружениях и строениях следует располагать на расстоянии не более </w:t>
      </w:r>
      <w:smartTag w:uri="urn:schemas-microsoft-com:office:smarttags" w:element="metricconverter">
        <w:smartTagPr>
          <w:attr w:name="ProductID" w:val="10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100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от другого. При примыкании зданий, сооружений и строений под углом друг к другу в расчет принимается расстояние по периметру со стороны наружного водопровода с пожарными гидрантами.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2.11.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2.12. Планировочное решение малоэтажной жилой застройки (до 3 этажей включительно) должно обеспечивать подъезд пожарной техники к зданиям, сооружениям и строениям на расстояние не более </w:t>
      </w:r>
      <w:smartTag w:uri="urn:schemas-microsoft-com:office:smarttags" w:element="metricconverter">
        <w:smartTagPr>
          <w:attr w:name="ProductID" w:val="5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2.13. Допускается предусматривать подъезд пожарных автомобилей только с одной стороны к зданиям, сооружениям и строениям в случаях: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меньшей этажности, чем указано в пункте 1 части 1 настоящей статьи;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двусторонней ориентации квартир или помещений;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устройства наружных открытых лестниц, связывающих лоджии и балконы смежных этажей между собой, или лестниц 3-го типа при коридорной планировке зданий.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2.14. К зданиям, сооружениям и строениям по всей их длине должен быть обеспечен подъезд пожарных автомобилей с одной стороны при ширине здания, сооружения или строения не более </w:t>
      </w:r>
      <w:smartTag w:uri="urn:schemas-microsoft-com:office:smarttags" w:element="metricconverter">
        <w:smartTagPr>
          <w:attr w:name="ProductID" w:val="1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двух сторон при ширине более </w:t>
      </w:r>
      <w:smartTag w:uri="urn:schemas-microsoft-com:office:smarttags" w:element="metricconverter">
        <w:smartTagPr>
          <w:attr w:name="ProductID" w:val="1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при устройстве замкнутых и полузамкнутых дворов.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2.15. Расстояние от края проезжей части или спланированной поверхности, обеспечивающей проезд пожарных автомобилей, до стен зданий высотой не более </w:t>
      </w:r>
      <w:smartTag w:uri="urn:schemas-microsoft-com:office:smarttags" w:element="metricconverter">
        <w:smartTagPr>
          <w:attr w:name="ProductID" w:val="12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12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 быть не более </w:t>
      </w:r>
      <w:smartTag w:uri="urn:schemas-microsoft-com:office:smarttags" w:element="metricconverter">
        <w:smartTagPr>
          <w:attr w:name="ProductID" w:val="25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25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высоте зданий более 12, но не более </w:t>
      </w:r>
      <w:smartTag w:uri="urn:schemas-microsoft-com:office:smarttags" w:element="metricconverter">
        <w:smartTagPr>
          <w:attr w:name="ProductID" w:val="2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 более </w:t>
      </w:r>
      <w:smartTag w:uri="urn:schemas-microsoft-com:office:smarttags" w:element="metricconverter">
        <w:smartTagPr>
          <w:attr w:name="ProductID" w:val="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при высоте зданий более </w:t>
      </w:r>
      <w:smartTag w:uri="urn:schemas-microsoft-com:office:smarttags" w:element="metricconverter">
        <w:smartTagPr>
          <w:attr w:name="ProductID" w:val="2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 более </w:t>
      </w:r>
      <w:smartTag w:uri="urn:schemas-microsoft-com:office:smarttags" w:element="metricconverter">
        <w:smartTagPr>
          <w:attr w:name="ProductID" w:val="1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1D53" w:rsidRDefault="005E1D53" w:rsidP="005E1D5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Обеспечение беспрепятственного проезда к жилым </w:t>
      </w:r>
    </w:p>
    <w:p w:rsidR="005E1D53" w:rsidRPr="005E1D53" w:rsidRDefault="005E1D53" w:rsidP="005E1D53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многоквартирным домам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Подъезд пожарных автомобилей должен быть обеспечен: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3.1.1. С двух продольных сторон - к зданиям многоквартирных жилых домов высотой 28 и более метров (9 и более этажей), к иным зданиям для постоянного проживания и временного пребывания людей, зданиям зрелищных и культурно-просветительных учреждений, организаций по </w:t>
      </w: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обслуживанию населения, общеобразовательных учреждений, лечебных учреждений стационарного типа, научных и проектных организаций, органов управления учреждений высотой 18 и более метров (6 и более этажей);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3.1.2. Со всех сторон - к односекционным зданиям многоквартирных жилых домов, общеобразовательных учреждений, детских дошкольных образовательных учреждений, лечебных учреждений со стационаром, научных и проектных организаций, органов управления учреждений.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91BA8" w:rsidRPr="00091BA8" w:rsidRDefault="005E1D53" w:rsidP="00091B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Обеспечение беспрепятственного проезда </w:t>
      </w:r>
    </w:p>
    <w:p w:rsidR="005E1D53" w:rsidRPr="00091BA8" w:rsidRDefault="005E1D53" w:rsidP="00091BA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производственным объектам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К зданиям, сооружениям и строениям производственных объектов по всей их длине должен быть обеспечен подъезд пожарных автомобилей: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одной стороны - при ширине здания, сооружения или строения не более </w:t>
      </w:r>
      <w:smartTag w:uri="urn:schemas-microsoft-com:office:smarttags" w:element="metricconverter">
        <w:smartTagPr>
          <w:attr w:name="ProductID" w:val="1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двух сторон - при ширине здания, сооружения или строения более </w:t>
      </w:r>
      <w:smartTag w:uri="urn:schemas-microsoft-com:office:smarttags" w:element="metricconverter">
        <w:smartTagPr>
          <w:attr w:name="ProductID" w:val="18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18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при устройстве замкнутых и полузамкнутых дворов.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Допускается увеличивать расстояние от края проезжей части автомобильной дороги до ближней стены производственных зданий, сооружений и строений до </w:t>
      </w:r>
      <w:smartTag w:uri="urn:schemas-microsoft-com:office:smarttags" w:element="metricconverter">
        <w:smartTagPr>
          <w:attr w:name="ProductID" w:val="6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условии устройства тупиковых дорог к этим зданиям, сооружениям и строениям с площадками для разворота пожарной техники и устройством на этих площадках пожарных гидрантов. При этом расстояние от производственных зданий, сооружений и строений до площадок для разворота пожарной техники должно быть не менее 5, но не более </w:t>
      </w:r>
      <w:smartTag w:uri="urn:schemas-microsoft-com:office:smarttags" w:element="metricconverter">
        <w:smartTagPr>
          <w:attr w:name="ProductID" w:val="15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15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расстояние между тупиковыми дорогами должно быть не более </w:t>
      </w:r>
      <w:smartTag w:uri="urn:schemas-microsoft-com:office:smarttags" w:element="metricconverter">
        <w:smartTagPr>
          <w:attr w:name="ProductID" w:val="10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100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Производственные объекты с площадками размером более </w:t>
      </w:r>
      <w:r w:rsid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smartTag w:uri="urn:schemas-microsoft-com:office:smarttags" w:element="metricconverter">
        <w:smartTagPr>
          <w:attr w:name="ProductID" w:val="5 гекта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 гектаров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иметь не менее двух въездов, за исключением складов нефти и нефтепродуктов I и II категорий, которые независимо от размеров площадки должны иметь не менее двух выездов на автомобильные дороги общей сети или на подъездные пути склада или организации.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 При размере стороны площадки производственного объекта более </w:t>
      </w:r>
      <w:smartTag w:uri="urn:schemas-microsoft-com:office:smarttags" w:element="metricconverter">
        <w:smartTagPr>
          <w:attr w:name="ProductID" w:val="100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1000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расположении ее вдоль улицы или автомобильной дороги на этой стороне следует предусматривать не менее двух въездов на площадку. Расстояние между въездами не должно превышать </w:t>
      </w:r>
      <w:smartTag w:uri="urn:schemas-microsoft-com:office:smarttags" w:element="metricconverter">
        <w:smartTagPr>
          <w:attr w:name="ProductID" w:val="1500 мет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1500 метров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4.5. Огражденные участки внутри площадок производственных объектов (открытые трансформаторные подстанции, склады и другие участки) площадью более </w:t>
      </w:r>
      <w:smartTag w:uri="urn:schemas-microsoft-com:office:smarttags" w:element="metricconverter">
        <w:smartTagPr>
          <w:attr w:name="ProductID" w:val="5 гектаров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 гектаров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иметь не менее двух въездов.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4.6. В случае если по производственным условиям не требуется устройства дорог, подъезд пожарных автомобилей допускается предусматривать по спланированной поверхности, укрепленной по ширине </w:t>
      </w:r>
      <w:smartTag w:uri="urn:schemas-microsoft-com:office:smarttags" w:element="metricconverter">
        <w:smartTagPr>
          <w:attr w:name="ProductID" w:val="3,5 метра"/>
        </w:smartTagPr>
        <w:r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3,5 метра</w:t>
        </w:r>
      </w:smartTag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местах проезда при глинистых и песчаных (пылеватых) грунтах различными местными материалами с созданием уклонов, обеспечивающих естественный отвод поверхностных вод.</w:t>
      </w:r>
    </w:p>
    <w:p w:rsidR="005E1D53" w:rsidRPr="005E1D53" w:rsidRDefault="005E1D53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4.7. Ширина ворот автомобильных въездов на площадку производственного объекта должна обеспечивать беспрепятственный проезд основных и специальных пожарных автомобилей.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91BA8" w:rsidRPr="00091BA8" w:rsidRDefault="005E1D53" w:rsidP="00091B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Обеспечение беспрепятственного проезда к источникам </w:t>
      </w:r>
    </w:p>
    <w:p w:rsidR="005E1D53" w:rsidRPr="00091BA8" w:rsidRDefault="005E1D53" w:rsidP="00091BA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противопожарного водоснабжения</w:t>
      </w:r>
    </w:p>
    <w:p w:rsidR="005E1D53" w:rsidRPr="005E1D53" w:rsidRDefault="00091BA8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К водоемам, являющимся источниками противопожарного водоснабжения и другим сооружениям, вода из которых может быть использована для тушения пожара, надлежит предусматривать подъезды с площадками для разворота пожарных автомобилей, их установки и забора воды. Размер таких площадок должен быть не менее 12 x </w:t>
      </w:r>
      <w:smartTag w:uri="urn:schemas-microsoft-com:office:smarttags" w:element="metricconverter">
        <w:smartTagPr>
          <w:attr w:name="ProductID" w:val="12 метров"/>
        </w:smartTagPr>
        <w:r w:rsidR="005E1D53"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12 метров</w:t>
        </w:r>
      </w:smartTag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1D53" w:rsidRPr="005E1D53" w:rsidRDefault="00091BA8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Пожарные гидранты надлежит располагать вдоль автомобильных дорог на расстоянии не более </w:t>
      </w:r>
      <w:smartTag w:uri="urn:schemas-microsoft-com:office:smarttags" w:element="metricconverter">
        <w:smartTagPr>
          <w:attr w:name="ProductID" w:val="2,5 метра"/>
        </w:smartTagPr>
        <w:r w:rsidR="005E1D53"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2,5 метра</w:t>
        </w:r>
      </w:smartTag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края проезжей части, но не менее </w:t>
      </w:r>
      <w:smartTag w:uri="urn:schemas-microsoft-com:office:smarttags" w:element="metricconverter">
        <w:smartTagPr>
          <w:attr w:name="ProductID" w:val="5 метров"/>
        </w:smartTagPr>
        <w:r w:rsidR="005E1D53" w:rsidRPr="005E1D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 метров</w:t>
        </w:r>
      </w:smartTag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стен здания.</w:t>
      </w:r>
    </w:p>
    <w:p w:rsidR="005E1D53" w:rsidRPr="005E1D53" w:rsidRDefault="005E1D53" w:rsidP="005E1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91BA8" w:rsidRPr="00091BA8" w:rsidRDefault="005E1D53" w:rsidP="00091BA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беспрепятственного проезда в условиях</w:t>
      </w:r>
    </w:p>
    <w:p w:rsidR="005E1D53" w:rsidRPr="00091BA8" w:rsidRDefault="005E1D53" w:rsidP="00091BA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выпадения осадков и выполнения земляных работ</w:t>
      </w:r>
    </w:p>
    <w:p w:rsidR="005E1D53" w:rsidRPr="005E1D53" w:rsidRDefault="00091BA8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В целях беспрепятственного проезда в случаях выпадения снега выполнять очистку дорог.</w:t>
      </w:r>
    </w:p>
    <w:p w:rsidR="005E1D53" w:rsidRPr="005E1D53" w:rsidRDefault="00091BA8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При выполнении земляных работ организации обязаны предварительно согласовать с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 данных работ и проинформировать пожарные части, привлекаемые локализации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ушению пожаров.</w:t>
      </w:r>
    </w:p>
    <w:p w:rsidR="005E1D53" w:rsidRPr="005E1D53" w:rsidRDefault="00091BA8" w:rsidP="005E1D5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E1D53" w:rsidRPr="005E1D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Выполнение земляных работ должно предусматривать обеспечение беспрепятственного проезда пожарной техники к месту пожара.</w:t>
      </w:r>
    </w:p>
    <w:p w:rsidR="005E1D53" w:rsidRPr="005E1D53" w:rsidRDefault="005E1D53" w:rsidP="005E1D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D53" w:rsidRPr="005E1D53" w:rsidRDefault="005E1D53" w:rsidP="005E1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D53" w:rsidRDefault="005E1D53" w:rsidP="005E1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1BA8" w:rsidRDefault="00091BA8" w:rsidP="00091BA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91BA8" w:rsidRPr="005E1D53" w:rsidRDefault="00091BA8" w:rsidP="00091BA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О.В.Солоненко</w:t>
      </w:r>
      <w:proofErr w:type="spellEnd"/>
    </w:p>
    <w:p w:rsidR="00091BA8" w:rsidRPr="005E1D53" w:rsidRDefault="00091BA8" w:rsidP="00091B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091BA8" w:rsidRPr="005E1D53" w:rsidSect="00963B4A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992" w:rsidRDefault="00CB1992" w:rsidP="00091BA8">
      <w:pPr>
        <w:spacing w:after="0" w:line="240" w:lineRule="auto"/>
      </w:pPr>
      <w:r>
        <w:separator/>
      </w:r>
    </w:p>
  </w:endnote>
  <w:endnote w:type="continuationSeparator" w:id="0">
    <w:p w:rsidR="00CB1992" w:rsidRDefault="00CB1992" w:rsidP="00091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992" w:rsidRDefault="00CB1992" w:rsidP="00091BA8">
      <w:pPr>
        <w:spacing w:after="0" w:line="240" w:lineRule="auto"/>
      </w:pPr>
      <w:r>
        <w:separator/>
      </w:r>
    </w:p>
  </w:footnote>
  <w:footnote w:type="continuationSeparator" w:id="0">
    <w:p w:rsidR="00CB1992" w:rsidRDefault="00CB1992" w:rsidP="00091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BA8" w:rsidRDefault="00963B4A" w:rsidP="00091BA8">
    <w:pPr>
      <w:pStyle w:val="a6"/>
      <w:jc w:val="center"/>
    </w:pPr>
    <w: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BA8" w:rsidRDefault="00963B4A" w:rsidP="00091BA8">
    <w:pPr>
      <w:pStyle w:val="a6"/>
      <w:jc w:val="center"/>
    </w:pP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91589"/>
    <w:multiLevelType w:val="hybridMultilevel"/>
    <w:tmpl w:val="D012D42C"/>
    <w:lvl w:ilvl="0" w:tplc="9DCE72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53"/>
    <w:rsid w:val="00091BA8"/>
    <w:rsid w:val="003D7F07"/>
    <w:rsid w:val="004F4BAC"/>
    <w:rsid w:val="005E1D53"/>
    <w:rsid w:val="007C5235"/>
    <w:rsid w:val="00963B4A"/>
    <w:rsid w:val="00A6686F"/>
    <w:rsid w:val="00C40DEE"/>
    <w:rsid w:val="00CB1992"/>
    <w:rsid w:val="00E3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86054B"/>
  <w15:chartTrackingRefBased/>
  <w15:docId w15:val="{1AC6C5ED-8856-4C57-A9CA-131ACBC49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1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1BA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91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1BA8"/>
  </w:style>
  <w:style w:type="paragraph" w:styleId="a8">
    <w:name w:val="footer"/>
    <w:basedOn w:val="a"/>
    <w:link w:val="a9"/>
    <w:uiPriority w:val="99"/>
    <w:unhideWhenUsed/>
    <w:rsid w:val="00091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2018-03-15T08:26:00Z</cp:lastPrinted>
  <dcterms:created xsi:type="dcterms:W3CDTF">2018-03-13T10:59:00Z</dcterms:created>
  <dcterms:modified xsi:type="dcterms:W3CDTF">2018-03-15T08:26:00Z</dcterms:modified>
</cp:coreProperties>
</file>